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091" w:rsidRPr="003A6091" w:rsidRDefault="003A6091" w:rsidP="003A6091">
      <w:pPr>
        <w:rPr>
          <w:rStyle w:val="a3"/>
        </w:rPr>
      </w:pPr>
      <w:r w:rsidRPr="003A6091">
        <w:fldChar w:fldCharType="begin"/>
      </w:r>
      <w:r w:rsidRPr="003A6091">
        <w:instrText xml:space="preserve"> HYPERLINK "https://notariat.ru/sovet/pages/tag/notarialnyi-tarif-za-udostoverenie-sdelki-kupli-prodazhi-nedvizhimosti" </w:instrText>
      </w:r>
      <w:r w:rsidRPr="003A6091">
        <w:fldChar w:fldCharType="separate"/>
      </w:r>
    </w:p>
    <w:p w:rsidR="003A6091" w:rsidRPr="003A6091" w:rsidRDefault="003A6091" w:rsidP="003A6091">
      <w:pPr>
        <w:jc w:val="center"/>
        <w:rPr>
          <w:rStyle w:val="a3"/>
          <w:rFonts w:ascii="Times New Roman" w:hAnsi="Times New Roman" w:cs="Times New Roman"/>
          <w:b/>
          <w:bCs/>
          <w:color w:val="auto"/>
          <w:sz w:val="32"/>
          <w:szCs w:val="32"/>
        </w:rPr>
      </w:pPr>
      <w:r w:rsidRPr="003A6091">
        <w:rPr>
          <w:rStyle w:val="a3"/>
          <w:rFonts w:ascii="Times New Roman" w:hAnsi="Times New Roman" w:cs="Times New Roman"/>
          <w:b/>
          <w:bCs/>
          <w:color w:val="auto"/>
          <w:sz w:val="32"/>
          <w:szCs w:val="32"/>
        </w:rPr>
        <w:t>Нотариальный тариф за удостоверение сделки купли-продажи недвижимости</w:t>
      </w:r>
    </w:p>
    <w:p w:rsidR="003A6091" w:rsidRPr="003A6091" w:rsidRDefault="003A6091" w:rsidP="003A6091">
      <w:r w:rsidRPr="003A6091">
        <w:fldChar w:fldCharType="end"/>
      </w:r>
    </w:p>
    <w:p w:rsidR="003A6091" w:rsidRPr="003A6091" w:rsidRDefault="003A6091" w:rsidP="003A6091">
      <w:pPr>
        <w:ind w:firstLine="851"/>
        <w:jc w:val="both"/>
        <w:rPr>
          <w:rFonts w:ascii="Times New Roman" w:hAnsi="Times New Roman" w:cs="Times New Roman"/>
          <w:sz w:val="28"/>
          <w:szCs w:val="28"/>
        </w:rPr>
      </w:pPr>
      <w:r w:rsidRPr="003A6091">
        <w:rPr>
          <w:rFonts w:ascii="Times New Roman" w:hAnsi="Times New Roman" w:cs="Times New Roman"/>
          <w:sz w:val="28"/>
          <w:szCs w:val="28"/>
        </w:rPr>
        <w:t>Несмотря на то, что сделки с недвижимостью не требуют обязательного нотариального удостоверения, все больше граждан выбирают сделку, удостоверенную нотариусом, а не сделку, которая совершается в простой письменной форме.</w:t>
      </w:r>
    </w:p>
    <w:p w:rsidR="003A6091" w:rsidRPr="003A6091" w:rsidRDefault="00EE0C29" w:rsidP="003A6091">
      <w:pPr>
        <w:ind w:firstLine="851"/>
        <w:jc w:val="both"/>
        <w:rPr>
          <w:rFonts w:ascii="Times New Roman" w:hAnsi="Times New Roman" w:cs="Times New Roman"/>
          <w:sz w:val="28"/>
          <w:szCs w:val="28"/>
        </w:rPr>
      </w:pPr>
      <w:r>
        <w:rPr>
          <w:rFonts w:ascii="Times New Roman" w:hAnsi="Times New Roman" w:cs="Times New Roman"/>
          <w:sz w:val="28"/>
          <w:szCs w:val="28"/>
        </w:rPr>
        <w:t xml:space="preserve">Еще бы, ведь </w:t>
      </w:r>
      <w:hyperlink r:id="rId4" w:history="1">
        <w:r w:rsidR="003A6091" w:rsidRPr="003A6091">
          <w:rPr>
            <w:rStyle w:val="a3"/>
            <w:rFonts w:ascii="Times New Roman" w:hAnsi="Times New Roman" w:cs="Times New Roman"/>
            <w:color w:val="auto"/>
            <w:sz w:val="28"/>
            <w:szCs w:val="28"/>
            <w:u w:val="none"/>
          </w:rPr>
          <w:t>сделка</w:t>
        </w:r>
      </w:hyperlink>
      <w:r w:rsidR="003A6091" w:rsidRPr="003A6091">
        <w:rPr>
          <w:rFonts w:ascii="Times New Roman" w:hAnsi="Times New Roman" w:cs="Times New Roman"/>
          <w:sz w:val="28"/>
          <w:szCs w:val="28"/>
        </w:rPr>
        <w:t>, удостоверенная нотариусом, это надежность, удобство, защита от мошенников и высокие гарантии безопасности. </w:t>
      </w:r>
    </w:p>
    <w:p w:rsidR="003A6091" w:rsidRPr="003A6091" w:rsidRDefault="00EE0C29" w:rsidP="003A6091">
      <w:pPr>
        <w:ind w:firstLine="851"/>
        <w:jc w:val="both"/>
        <w:rPr>
          <w:rFonts w:ascii="Times New Roman" w:hAnsi="Times New Roman" w:cs="Times New Roman"/>
          <w:sz w:val="28"/>
          <w:szCs w:val="28"/>
        </w:rPr>
      </w:pPr>
      <w:r>
        <w:rPr>
          <w:rFonts w:ascii="Times New Roman" w:hAnsi="Times New Roman" w:cs="Times New Roman"/>
          <w:sz w:val="28"/>
          <w:szCs w:val="28"/>
        </w:rPr>
        <w:t xml:space="preserve">Прежде всего, </w:t>
      </w:r>
      <w:hyperlink r:id="rId5" w:history="1">
        <w:r w:rsidR="003A6091" w:rsidRPr="003A6091">
          <w:rPr>
            <w:rStyle w:val="a3"/>
            <w:rFonts w:ascii="Times New Roman" w:hAnsi="Times New Roman" w:cs="Times New Roman"/>
            <w:color w:val="auto"/>
            <w:sz w:val="28"/>
            <w:szCs w:val="28"/>
            <w:u w:val="none"/>
          </w:rPr>
          <w:t>нотариус</w:t>
        </w:r>
      </w:hyperlink>
      <w:r>
        <w:rPr>
          <w:rFonts w:ascii="Times New Roman" w:hAnsi="Times New Roman" w:cs="Times New Roman"/>
          <w:sz w:val="28"/>
          <w:szCs w:val="28"/>
        </w:rPr>
        <w:t xml:space="preserve"> </w:t>
      </w:r>
      <w:r w:rsidR="003A6091" w:rsidRPr="003A6091">
        <w:rPr>
          <w:rFonts w:ascii="Times New Roman" w:hAnsi="Times New Roman" w:cs="Times New Roman"/>
          <w:sz w:val="28"/>
          <w:szCs w:val="28"/>
        </w:rPr>
        <w:t>– единственное лицо на рынке недвижимости, которое несет полную имущественную ответственность за свои возможные ошибки. Если по вине нотариуса клиенту причинен ущерб, то он будет полностью компенсирован. Возмещение причиненного нотариусом вреда гарантируется личным страхованием нотариуса, его личным имуществом, коллективным страхованием нотариальной палаты субъекта Российской Федерации и компенсационным фондом Федеральной нотариальной палаты.</w:t>
      </w:r>
    </w:p>
    <w:p w:rsidR="003A6091" w:rsidRDefault="003A6091" w:rsidP="003A6091">
      <w:pPr>
        <w:ind w:firstLine="851"/>
        <w:jc w:val="both"/>
        <w:rPr>
          <w:rFonts w:ascii="Times New Roman" w:hAnsi="Times New Roman" w:cs="Times New Roman"/>
          <w:sz w:val="28"/>
          <w:szCs w:val="28"/>
        </w:rPr>
      </w:pPr>
      <w:r w:rsidRPr="003A6091">
        <w:rPr>
          <w:rFonts w:ascii="Times New Roman" w:hAnsi="Times New Roman" w:cs="Times New Roman"/>
          <w:sz w:val="28"/>
          <w:szCs w:val="28"/>
        </w:rPr>
        <w:t>Нотариус обеспечит юридическую чистоту сделки. При удостоверении сделки он устанавливает волеизъявление лица, отсутствие пороков его воли, гарантирует наступление тех правовых последствий, которые соответствуют намерениям сторон. Нотариус обязан идентифицировать личности сторон, разъяснить существо совершаемой сделки и ее последствия, чтобы юридическая неосведомленность не могла быть использована им во вред.</w:t>
      </w:r>
    </w:p>
    <w:p w:rsidR="00EE0C29" w:rsidRPr="003A6091" w:rsidRDefault="00EE0C29" w:rsidP="00EE0C29">
      <w:pPr>
        <w:ind w:firstLine="851"/>
        <w:jc w:val="both"/>
        <w:rPr>
          <w:rFonts w:ascii="Times New Roman" w:hAnsi="Times New Roman" w:cs="Times New Roman"/>
          <w:sz w:val="28"/>
          <w:szCs w:val="28"/>
        </w:rPr>
      </w:pPr>
      <w:r w:rsidRPr="003A6091">
        <w:rPr>
          <w:rFonts w:ascii="Times New Roman" w:hAnsi="Times New Roman" w:cs="Times New Roman"/>
          <w:sz w:val="28"/>
          <w:szCs w:val="28"/>
        </w:rPr>
        <w:t>Если, покупая или продавая квартиру, вы решили обратиться к нотариусу, то можете быть уверены, что нотариальный акт, обладающий повышенной доказательственной силой, надежно защитит ваши права и интересы, убережет от юридических рисков.</w:t>
      </w:r>
    </w:p>
    <w:p w:rsidR="00EE0C29" w:rsidRPr="003A6091" w:rsidRDefault="00EE0C29" w:rsidP="00EE0C29">
      <w:pPr>
        <w:ind w:firstLine="851"/>
        <w:jc w:val="both"/>
        <w:rPr>
          <w:rFonts w:ascii="Times New Roman" w:hAnsi="Times New Roman" w:cs="Times New Roman"/>
          <w:sz w:val="28"/>
          <w:szCs w:val="28"/>
        </w:rPr>
      </w:pPr>
      <w:r w:rsidRPr="003A6091">
        <w:rPr>
          <w:rFonts w:ascii="Times New Roman" w:hAnsi="Times New Roman" w:cs="Times New Roman"/>
          <w:sz w:val="28"/>
          <w:szCs w:val="28"/>
        </w:rPr>
        <w:t>Кроме того, что сделка, совершенная с участием нотариуса, надежна, она еще и гораздо менее хлопотная. Вам не придется никуда бегать – большую часть документов, необходимых для совершения сделки, нотариус запросит в соответствующих органах сам.</w:t>
      </w:r>
    </w:p>
    <w:p w:rsidR="00EE0C29" w:rsidRPr="003A6091" w:rsidRDefault="00EE0C29" w:rsidP="00EE0C29">
      <w:pPr>
        <w:ind w:firstLine="851"/>
        <w:jc w:val="both"/>
        <w:rPr>
          <w:rFonts w:ascii="Times New Roman" w:hAnsi="Times New Roman" w:cs="Times New Roman"/>
          <w:sz w:val="28"/>
          <w:szCs w:val="28"/>
        </w:rPr>
      </w:pPr>
      <w:r w:rsidRPr="003A6091">
        <w:rPr>
          <w:rFonts w:ascii="Times New Roman" w:hAnsi="Times New Roman" w:cs="Times New Roman"/>
          <w:sz w:val="28"/>
          <w:szCs w:val="28"/>
        </w:rPr>
        <w:t xml:space="preserve">И с регистрацией проблем не будет: нотариус самостоятельно подаст документы в </w:t>
      </w:r>
      <w:proofErr w:type="spellStart"/>
      <w:r w:rsidRPr="003A6091">
        <w:rPr>
          <w:rFonts w:ascii="Times New Roman" w:hAnsi="Times New Roman" w:cs="Times New Roman"/>
          <w:sz w:val="28"/>
          <w:szCs w:val="28"/>
        </w:rPr>
        <w:t>Росреестр</w:t>
      </w:r>
      <w:proofErr w:type="spellEnd"/>
      <w:r w:rsidRPr="003A6091">
        <w:rPr>
          <w:rFonts w:ascii="Times New Roman" w:hAnsi="Times New Roman" w:cs="Times New Roman"/>
          <w:sz w:val="28"/>
          <w:szCs w:val="28"/>
        </w:rPr>
        <w:t>. При подаче в электронной форме процедура регистрации перехода права собственности займет один рабочий день, если нотариус подаст документы на бумажном носителе – три дня.</w:t>
      </w:r>
    </w:p>
    <w:p w:rsidR="00E36350" w:rsidRPr="003A6091" w:rsidRDefault="00E36350" w:rsidP="00E36350">
      <w:pPr>
        <w:ind w:firstLine="851"/>
        <w:jc w:val="both"/>
        <w:rPr>
          <w:rFonts w:ascii="Times New Roman" w:hAnsi="Times New Roman" w:cs="Times New Roman"/>
          <w:sz w:val="28"/>
          <w:szCs w:val="28"/>
        </w:rPr>
      </w:pPr>
      <w:r w:rsidRPr="003A6091">
        <w:rPr>
          <w:rFonts w:ascii="Times New Roman" w:hAnsi="Times New Roman" w:cs="Times New Roman"/>
          <w:sz w:val="28"/>
          <w:szCs w:val="28"/>
        </w:rPr>
        <w:t>Кроме того,</w:t>
      </w:r>
      <w:r>
        <w:rPr>
          <w:rFonts w:ascii="Times New Roman" w:hAnsi="Times New Roman" w:cs="Times New Roman"/>
          <w:sz w:val="28"/>
          <w:szCs w:val="28"/>
        </w:rPr>
        <w:t xml:space="preserve"> с 1 января 2015 года тарифы на </w:t>
      </w:r>
      <w:hyperlink r:id="rId6" w:history="1">
        <w:r w:rsidRPr="00EE0C29">
          <w:rPr>
            <w:rStyle w:val="a3"/>
            <w:rFonts w:ascii="Times New Roman" w:hAnsi="Times New Roman" w:cs="Times New Roman"/>
            <w:color w:val="auto"/>
            <w:sz w:val="28"/>
            <w:szCs w:val="28"/>
            <w:u w:val="none"/>
          </w:rPr>
          <w:t>нотариальное удостоверение</w:t>
        </w:r>
      </w:hyperlink>
      <w:r>
        <w:rPr>
          <w:rFonts w:ascii="Times New Roman" w:hAnsi="Times New Roman" w:cs="Times New Roman"/>
          <w:sz w:val="28"/>
          <w:szCs w:val="28"/>
        </w:rPr>
        <w:t xml:space="preserve"> </w:t>
      </w:r>
      <w:r w:rsidRPr="003A6091">
        <w:rPr>
          <w:rFonts w:ascii="Times New Roman" w:hAnsi="Times New Roman" w:cs="Times New Roman"/>
          <w:sz w:val="28"/>
          <w:szCs w:val="28"/>
        </w:rPr>
        <w:t xml:space="preserve">сделок с недвижимостью значительно снижены. </w:t>
      </w:r>
      <w:bookmarkStart w:id="0" w:name="_GoBack"/>
      <w:bookmarkEnd w:id="0"/>
      <w:r w:rsidRPr="003A6091">
        <w:rPr>
          <w:rFonts w:ascii="Times New Roman" w:hAnsi="Times New Roman" w:cs="Times New Roman"/>
          <w:sz w:val="28"/>
          <w:szCs w:val="28"/>
        </w:rPr>
        <w:t xml:space="preserve">Услуги </w:t>
      </w:r>
      <w:r w:rsidRPr="003A6091">
        <w:rPr>
          <w:rFonts w:ascii="Times New Roman" w:hAnsi="Times New Roman" w:cs="Times New Roman"/>
          <w:sz w:val="28"/>
          <w:szCs w:val="28"/>
        </w:rPr>
        <w:lastRenderedPageBreak/>
        <w:t>нотариуса обойдутся вам значительно дешевле, чем помощь адвоката, юридического консультанта или риелтора. Так сколько же будет стоить безопасность и удобство?</w:t>
      </w:r>
    </w:p>
    <w:p w:rsidR="00E36350" w:rsidRPr="003A6091" w:rsidRDefault="00E36350" w:rsidP="00E36350">
      <w:pPr>
        <w:ind w:firstLine="851"/>
        <w:jc w:val="both"/>
        <w:rPr>
          <w:rFonts w:ascii="Times New Roman" w:hAnsi="Times New Roman" w:cs="Times New Roman"/>
          <w:sz w:val="28"/>
          <w:szCs w:val="28"/>
        </w:rPr>
      </w:pPr>
      <w:r w:rsidRPr="003A6091">
        <w:rPr>
          <w:rFonts w:ascii="Times New Roman" w:hAnsi="Times New Roman" w:cs="Times New Roman"/>
          <w:sz w:val="28"/>
          <w:szCs w:val="28"/>
        </w:rPr>
        <w:t>Для начала предлагаем ознакомиться с порядком расчетов нотариального тарифа:</w:t>
      </w:r>
    </w:p>
    <w:p w:rsidR="00E36350" w:rsidRPr="003A6091" w:rsidRDefault="00E36350" w:rsidP="00E36350">
      <w:pPr>
        <w:ind w:firstLine="851"/>
        <w:jc w:val="both"/>
        <w:rPr>
          <w:rFonts w:ascii="Times New Roman" w:hAnsi="Times New Roman" w:cs="Times New Roman"/>
          <w:sz w:val="28"/>
          <w:szCs w:val="28"/>
        </w:rPr>
      </w:pPr>
      <w:r w:rsidRPr="003A6091">
        <w:rPr>
          <w:rFonts w:ascii="Times New Roman" w:hAnsi="Times New Roman" w:cs="Times New Roman"/>
          <w:sz w:val="28"/>
          <w:szCs w:val="28"/>
        </w:rPr>
        <w:t>За удостоверение сделок, предметом которых является отчуждение недвижимого имущества, придется заплатить:</w:t>
      </w:r>
    </w:p>
    <w:p w:rsidR="00E36350" w:rsidRPr="003A6091" w:rsidRDefault="00E36350" w:rsidP="00E36350">
      <w:pPr>
        <w:ind w:firstLine="851"/>
        <w:jc w:val="both"/>
        <w:rPr>
          <w:rFonts w:ascii="Times New Roman" w:hAnsi="Times New Roman" w:cs="Times New Roman"/>
          <w:sz w:val="28"/>
          <w:szCs w:val="28"/>
        </w:rPr>
      </w:pPr>
      <w:r w:rsidRPr="003A6091">
        <w:rPr>
          <w:rFonts w:ascii="Times New Roman" w:hAnsi="Times New Roman" w:cs="Times New Roman"/>
          <w:sz w:val="28"/>
          <w:szCs w:val="28"/>
        </w:rPr>
        <w:t>I. Супругу, родителям, детям, внукам, при цене сделке до 10 000 000 рублей включительно – 3 000 рублей + 0,2 % оценки недвижимого имущества (суммы сделки), свыше 10 000 000 рублей – 23 000 рублей плюс 0,1 процента суммы сделки, превышающей 10 000 000 рублей, но не более 50 000 рублей;</w:t>
      </w:r>
    </w:p>
    <w:p w:rsidR="00E36350" w:rsidRPr="003A6091" w:rsidRDefault="00E36350" w:rsidP="00E36350">
      <w:pPr>
        <w:ind w:firstLine="851"/>
        <w:jc w:val="both"/>
        <w:rPr>
          <w:rFonts w:ascii="Times New Roman" w:hAnsi="Times New Roman" w:cs="Times New Roman"/>
          <w:sz w:val="28"/>
          <w:szCs w:val="28"/>
        </w:rPr>
      </w:pPr>
      <w:r w:rsidRPr="003A6091">
        <w:rPr>
          <w:rFonts w:ascii="Times New Roman" w:hAnsi="Times New Roman" w:cs="Times New Roman"/>
          <w:sz w:val="28"/>
          <w:szCs w:val="28"/>
        </w:rPr>
        <w:t>II. Другим лицам в зависимости от суммы сделки:</w:t>
      </w:r>
    </w:p>
    <w:p w:rsidR="00E36350" w:rsidRDefault="00E36350" w:rsidP="00E36350">
      <w:pPr>
        <w:spacing w:after="0" w:line="240" w:lineRule="auto"/>
        <w:ind w:firstLine="851"/>
        <w:jc w:val="both"/>
        <w:rPr>
          <w:rFonts w:ascii="Times New Roman" w:hAnsi="Times New Roman" w:cs="Times New Roman"/>
          <w:sz w:val="28"/>
          <w:szCs w:val="28"/>
        </w:rPr>
      </w:pPr>
      <w:r w:rsidRPr="003A6091">
        <w:rPr>
          <w:rFonts w:ascii="Times New Roman" w:hAnsi="Times New Roman" w:cs="Times New Roman"/>
          <w:sz w:val="28"/>
          <w:szCs w:val="28"/>
        </w:rPr>
        <w:t>– до 1 000 000 рублей включительно – 3 000 рублей + 0,4 % суммы сделки;</w:t>
      </w:r>
    </w:p>
    <w:p w:rsidR="00E36350" w:rsidRDefault="00E36350" w:rsidP="00E36350">
      <w:pPr>
        <w:spacing w:after="0" w:line="240" w:lineRule="auto"/>
        <w:ind w:firstLine="851"/>
        <w:jc w:val="both"/>
        <w:rPr>
          <w:rFonts w:ascii="Times New Roman" w:hAnsi="Times New Roman" w:cs="Times New Roman"/>
          <w:sz w:val="28"/>
          <w:szCs w:val="28"/>
        </w:rPr>
      </w:pPr>
      <w:r w:rsidRPr="003A6091">
        <w:rPr>
          <w:rFonts w:ascii="Times New Roman" w:hAnsi="Times New Roman" w:cs="Times New Roman"/>
          <w:sz w:val="28"/>
          <w:szCs w:val="28"/>
        </w:rPr>
        <w:t>– свыше 1 000 000 рублей до 10 000 000 рублей включительно – 7 000 рублей + 0,2 % суммы сделки, превышающей 1 000 000 рублей;</w:t>
      </w:r>
    </w:p>
    <w:p w:rsidR="00E36350" w:rsidRPr="003A6091" w:rsidRDefault="00E36350" w:rsidP="00E36350">
      <w:pPr>
        <w:spacing w:after="0" w:line="240" w:lineRule="auto"/>
        <w:ind w:firstLine="851"/>
        <w:jc w:val="both"/>
        <w:rPr>
          <w:rFonts w:ascii="Times New Roman" w:hAnsi="Times New Roman" w:cs="Times New Roman"/>
          <w:sz w:val="28"/>
          <w:szCs w:val="28"/>
        </w:rPr>
      </w:pPr>
      <w:r w:rsidRPr="003A6091">
        <w:rPr>
          <w:rFonts w:ascii="Times New Roman" w:hAnsi="Times New Roman" w:cs="Times New Roman"/>
          <w:sz w:val="28"/>
          <w:szCs w:val="28"/>
        </w:rPr>
        <w:t>– свыше 10 000 000 рублей - 25 000 рублей + 0,1 %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E36350" w:rsidRPr="003A6091" w:rsidRDefault="00E36350" w:rsidP="00E36350">
      <w:pPr>
        <w:ind w:firstLine="851"/>
        <w:jc w:val="both"/>
        <w:rPr>
          <w:rFonts w:ascii="Times New Roman" w:hAnsi="Times New Roman" w:cs="Times New Roman"/>
          <w:sz w:val="28"/>
          <w:szCs w:val="28"/>
        </w:rPr>
      </w:pPr>
      <w:r w:rsidRPr="003A6091">
        <w:rPr>
          <w:rFonts w:ascii="Times New Roman" w:hAnsi="Times New Roman" w:cs="Times New Roman"/>
          <w:sz w:val="28"/>
          <w:szCs w:val="28"/>
        </w:rPr>
        <w:t>Для удобства предлагаем вам ознакомиться и с порядком цен на удостоверение сделки купли-продажи недвижимости:</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3977"/>
        <w:gridCol w:w="2552"/>
      </w:tblGrid>
      <w:tr w:rsidR="00E36350" w:rsidRPr="00E36350" w:rsidTr="0002542C">
        <w:trPr>
          <w:trHeight w:val="514"/>
          <w:jc w:val="center"/>
        </w:trPr>
        <w:tc>
          <w:tcPr>
            <w:tcW w:w="2544"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b/>
                <w:bCs/>
                <w:sz w:val="24"/>
                <w:szCs w:val="24"/>
              </w:rPr>
              <w:t>Цена квартиры (миллионы)</w:t>
            </w:r>
          </w:p>
        </w:tc>
        <w:tc>
          <w:tcPr>
            <w:tcW w:w="3977"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b/>
                <w:bCs/>
                <w:sz w:val="24"/>
                <w:szCs w:val="24"/>
              </w:rPr>
              <w:t>Родственникам (Супругу, родителям, детям, внукам)</w:t>
            </w:r>
          </w:p>
        </w:tc>
        <w:tc>
          <w:tcPr>
            <w:tcW w:w="2552"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b/>
                <w:bCs/>
                <w:sz w:val="24"/>
                <w:szCs w:val="24"/>
              </w:rPr>
              <w:t>Не родственникам</w:t>
            </w:r>
          </w:p>
        </w:tc>
      </w:tr>
      <w:tr w:rsidR="00E36350" w:rsidRPr="00E36350" w:rsidTr="0002542C">
        <w:trPr>
          <w:jc w:val="center"/>
        </w:trPr>
        <w:tc>
          <w:tcPr>
            <w:tcW w:w="2544"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1 000 000</w:t>
            </w:r>
          </w:p>
        </w:tc>
        <w:tc>
          <w:tcPr>
            <w:tcW w:w="3977"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5 000 руб.</w:t>
            </w:r>
          </w:p>
        </w:tc>
        <w:tc>
          <w:tcPr>
            <w:tcW w:w="2552"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7 000 руб.</w:t>
            </w:r>
          </w:p>
        </w:tc>
      </w:tr>
      <w:tr w:rsidR="00E36350" w:rsidRPr="00E36350" w:rsidTr="0002542C">
        <w:trPr>
          <w:jc w:val="center"/>
        </w:trPr>
        <w:tc>
          <w:tcPr>
            <w:tcW w:w="2544"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1 500 000</w:t>
            </w:r>
          </w:p>
        </w:tc>
        <w:tc>
          <w:tcPr>
            <w:tcW w:w="3977"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6 000 руб.</w:t>
            </w:r>
          </w:p>
        </w:tc>
        <w:tc>
          <w:tcPr>
            <w:tcW w:w="2552"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8 000 руб.</w:t>
            </w:r>
          </w:p>
        </w:tc>
      </w:tr>
      <w:tr w:rsidR="00E36350" w:rsidRPr="00E36350" w:rsidTr="0002542C">
        <w:trPr>
          <w:jc w:val="center"/>
        </w:trPr>
        <w:tc>
          <w:tcPr>
            <w:tcW w:w="2544"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2 000 000</w:t>
            </w:r>
          </w:p>
        </w:tc>
        <w:tc>
          <w:tcPr>
            <w:tcW w:w="3977"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7 000 руб.</w:t>
            </w:r>
          </w:p>
        </w:tc>
        <w:tc>
          <w:tcPr>
            <w:tcW w:w="2552"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9 000 руб.</w:t>
            </w:r>
          </w:p>
        </w:tc>
      </w:tr>
      <w:tr w:rsidR="00E36350" w:rsidRPr="00E36350" w:rsidTr="0002542C">
        <w:trPr>
          <w:jc w:val="center"/>
        </w:trPr>
        <w:tc>
          <w:tcPr>
            <w:tcW w:w="2544"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2 500 000</w:t>
            </w:r>
          </w:p>
        </w:tc>
        <w:tc>
          <w:tcPr>
            <w:tcW w:w="3977"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8 000 руб.</w:t>
            </w:r>
          </w:p>
        </w:tc>
        <w:tc>
          <w:tcPr>
            <w:tcW w:w="2552"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10 000 руб.</w:t>
            </w:r>
          </w:p>
        </w:tc>
      </w:tr>
      <w:tr w:rsidR="00E36350" w:rsidRPr="00E36350" w:rsidTr="0002542C">
        <w:trPr>
          <w:jc w:val="center"/>
        </w:trPr>
        <w:tc>
          <w:tcPr>
            <w:tcW w:w="2544"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3 000 000</w:t>
            </w:r>
          </w:p>
        </w:tc>
        <w:tc>
          <w:tcPr>
            <w:tcW w:w="3977"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9 000 руб.</w:t>
            </w:r>
          </w:p>
        </w:tc>
        <w:tc>
          <w:tcPr>
            <w:tcW w:w="2552"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11 000 руб.</w:t>
            </w:r>
          </w:p>
        </w:tc>
      </w:tr>
      <w:tr w:rsidR="00E36350" w:rsidRPr="00E36350" w:rsidTr="0002542C">
        <w:trPr>
          <w:jc w:val="center"/>
        </w:trPr>
        <w:tc>
          <w:tcPr>
            <w:tcW w:w="2544"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5 000 000</w:t>
            </w:r>
          </w:p>
        </w:tc>
        <w:tc>
          <w:tcPr>
            <w:tcW w:w="3977"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13 000 руб.</w:t>
            </w:r>
          </w:p>
        </w:tc>
        <w:tc>
          <w:tcPr>
            <w:tcW w:w="2552"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15 000 руб.</w:t>
            </w:r>
          </w:p>
        </w:tc>
      </w:tr>
      <w:tr w:rsidR="00E36350" w:rsidRPr="00E36350" w:rsidTr="0002542C">
        <w:trPr>
          <w:jc w:val="center"/>
        </w:trPr>
        <w:tc>
          <w:tcPr>
            <w:tcW w:w="2544"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7 000 000</w:t>
            </w:r>
          </w:p>
        </w:tc>
        <w:tc>
          <w:tcPr>
            <w:tcW w:w="3977"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17 000 руб.</w:t>
            </w:r>
          </w:p>
        </w:tc>
        <w:tc>
          <w:tcPr>
            <w:tcW w:w="2552"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19 000 руб.</w:t>
            </w:r>
          </w:p>
        </w:tc>
      </w:tr>
      <w:tr w:rsidR="00E36350" w:rsidRPr="00E36350" w:rsidTr="0002542C">
        <w:trPr>
          <w:jc w:val="center"/>
        </w:trPr>
        <w:tc>
          <w:tcPr>
            <w:tcW w:w="2544"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10 000 000</w:t>
            </w:r>
          </w:p>
        </w:tc>
        <w:tc>
          <w:tcPr>
            <w:tcW w:w="3977"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23 000 руб.</w:t>
            </w:r>
          </w:p>
        </w:tc>
        <w:tc>
          <w:tcPr>
            <w:tcW w:w="2552"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25 000 руб.</w:t>
            </w:r>
          </w:p>
        </w:tc>
      </w:tr>
      <w:tr w:rsidR="00E36350" w:rsidRPr="00E36350" w:rsidTr="0002542C">
        <w:trPr>
          <w:jc w:val="center"/>
        </w:trPr>
        <w:tc>
          <w:tcPr>
            <w:tcW w:w="2544"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15 000 000</w:t>
            </w:r>
          </w:p>
        </w:tc>
        <w:tc>
          <w:tcPr>
            <w:tcW w:w="3977"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28 000 руб.</w:t>
            </w:r>
          </w:p>
        </w:tc>
        <w:tc>
          <w:tcPr>
            <w:tcW w:w="2552"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30 000 руб.</w:t>
            </w:r>
          </w:p>
        </w:tc>
      </w:tr>
      <w:tr w:rsidR="00E36350" w:rsidRPr="00E36350" w:rsidTr="0002542C">
        <w:trPr>
          <w:jc w:val="center"/>
        </w:trPr>
        <w:tc>
          <w:tcPr>
            <w:tcW w:w="2544"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20 000 000</w:t>
            </w:r>
          </w:p>
        </w:tc>
        <w:tc>
          <w:tcPr>
            <w:tcW w:w="3977"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33 000 руб.</w:t>
            </w:r>
          </w:p>
        </w:tc>
        <w:tc>
          <w:tcPr>
            <w:tcW w:w="2552"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35 000 руб.</w:t>
            </w:r>
          </w:p>
        </w:tc>
      </w:tr>
      <w:tr w:rsidR="00E36350" w:rsidRPr="00E36350" w:rsidTr="0002542C">
        <w:trPr>
          <w:trHeight w:val="287"/>
          <w:jc w:val="center"/>
        </w:trPr>
        <w:tc>
          <w:tcPr>
            <w:tcW w:w="2544"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30 000 000</w:t>
            </w:r>
          </w:p>
        </w:tc>
        <w:tc>
          <w:tcPr>
            <w:tcW w:w="3977"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43 000 руб.</w:t>
            </w:r>
          </w:p>
        </w:tc>
        <w:tc>
          <w:tcPr>
            <w:tcW w:w="2552" w:type="dxa"/>
            <w:tcBorders>
              <w:top w:val="outset" w:sz="6" w:space="0" w:color="auto"/>
              <w:left w:val="outset" w:sz="6" w:space="0" w:color="auto"/>
              <w:bottom w:val="outset" w:sz="6" w:space="0" w:color="auto"/>
              <w:right w:val="outset" w:sz="6" w:space="0" w:color="auto"/>
            </w:tcBorders>
            <w:vAlign w:val="center"/>
            <w:hideMark/>
          </w:tcPr>
          <w:p w:rsidR="00E36350" w:rsidRPr="00E36350" w:rsidRDefault="00E36350" w:rsidP="0002542C">
            <w:pPr>
              <w:rPr>
                <w:rFonts w:ascii="Times New Roman" w:hAnsi="Times New Roman" w:cs="Times New Roman"/>
                <w:sz w:val="24"/>
                <w:szCs w:val="24"/>
              </w:rPr>
            </w:pPr>
            <w:r w:rsidRPr="00E36350">
              <w:rPr>
                <w:rFonts w:ascii="Times New Roman" w:hAnsi="Times New Roman" w:cs="Times New Roman"/>
                <w:sz w:val="24"/>
                <w:szCs w:val="24"/>
              </w:rPr>
              <w:t>45 000 руб.</w:t>
            </w:r>
          </w:p>
        </w:tc>
      </w:tr>
    </w:tbl>
    <w:p w:rsidR="00E36350" w:rsidRDefault="00E36350" w:rsidP="00E36350"/>
    <w:p w:rsidR="00EE0C29" w:rsidRPr="003A6091" w:rsidRDefault="00EE0C29" w:rsidP="003A6091">
      <w:pPr>
        <w:ind w:firstLine="851"/>
        <w:jc w:val="both"/>
        <w:rPr>
          <w:rFonts w:ascii="Times New Roman" w:hAnsi="Times New Roman" w:cs="Times New Roman"/>
          <w:sz w:val="28"/>
          <w:szCs w:val="28"/>
        </w:rPr>
      </w:pPr>
    </w:p>
    <w:p w:rsidR="003A6091" w:rsidRPr="003A6091" w:rsidRDefault="003A6091" w:rsidP="003A6091">
      <w:r w:rsidRPr="003A6091">
        <w:rPr>
          <w:noProof/>
          <w:lang w:eastAsia="ru-RU"/>
        </w:rPr>
        <w:drawing>
          <wp:inline distT="0" distB="0" distL="0" distR="0">
            <wp:extent cx="5998210" cy="8963025"/>
            <wp:effectExtent l="0" t="0" r="2540" b="9525"/>
            <wp:docPr id="1" name="Рисунок 1" descr="Нотариальный тариф за удостоверение сделки купли-продажи недвижимост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тариальный тариф за удостоверение сделки купли-продажи недвижимости">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2286" cy="8984059"/>
                    </a:xfrm>
                    <a:prstGeom prst="rect">
                      <a:avLst/>
                    </a:prstGeom>
                    <a:noFill/>
                    <a:ln>
                      <a:noFill/>
                    </a:ln>
                  </pic:spPr>
                </pic:pic>
              </a:graphicData>
            </a:graphic>
          </wp:inline>
        </w:drawing>
      </w:r>
    </w:p>
    <w:sectPr w:rsidR="003A6091" w:rsidRPr="003A6091" w:rsidSect="00E3635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91"/>
    <w:rsid w:val="003A6091"/>
    <w:rsid w:val="00E36350"/>
    <w:rsid w:val="00EE0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1932"/>
  <w15:chartTrackingRefBased/>
  <w15:docId w15:val="{E4E193A4-08AA-4059-8B48-3B68020F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60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74336">
      <w:bodyDiv w:val="1"/>
      <w:marLeft w:val="0"/>
      <w:marRight w:val="0"/>
      <w:marTop w:val="0"/>
      <w:marBottom w:val="0"/>
      <w:divBdr>
        <w:top w:val="none" w:sz="0" w:space="0" w:color="auto"/>
        <w:left w:val="none" w:sz="0" w:space="0" w:color="auto"/>
        <w:bottom w:val="none" w:sz="0" w:space="0" w:color="auto"/>
        <w:right w:val="none" w:sz="0" w:space="0" w:color="auto"/>
      </w:divBdr>
      <w:divsChild>
        <w:div w:id="351539709">
          <w:marLeft w:val="0"/>
          <w:marRight w:val="0"/>
          <w:marTop w:val="0"/>
          <w:marBottom w:val="450"/>
          <w:divBdr>
            <w:top w:val="none" w:sz="0" w:space="0" w:color="auto"/>
            <w:left w:val="none" w:sz="0" w:space="0" w:color="auto"/>
            <w:bottom w:val="none" w:sz="0" w:space="0" w:color="auto"/>
            <w:right w:val="none" w:sz="0" w:space="0" w:color="auto"/>
          </w:divBdr>
        </w:div>
        <w:div w:id="101943444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notariat.ru/media/uploads/2016/06/20/notarialniy-tarif-za-udostoverenie-sdelki.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tariat.ru/sovet/api/dictionary/terms/105/" TargetMode="External"/><Relationship Id="rId5" Type="http://schemas.openxmlformats.org/officeDocument/2006/relationships/hyperlink" Target="https://notariat.ru/sovet/api/dictionary/terms/66/" TargetMode="External"/><Relationship Id="rId10" Type="http://schemas.openxmlformats.org/officeDocument/2006/relationships/theme" Target="theme/theme1.xml"/><Relationship Id="rId4" Type="http://schemas.openxmlformats.org/officeDocument/2006/relationships/hyperlink" Target="https://notariat.ru/sovet/api/dictionary/terms/9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625</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2018-04-25T12:29:00Z</dcterms:created>
  <dcterms:modified xsi:type="dcterms:W3CDTF">2018-04-28T08:14:00Z</dcterms:modified>
</cp:coreProperties>
</file>